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5F" w:rsidRDefault="00FD606C" w:rsidP="00CB085F">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b/>
          <w:sz w:val="28"/>
          <w:szCs w:val="28"/>
        </w:rPr>
        <w:t xml:space="preserve"> </w:t>
      </w:r>
    </w:p>
    <w:p w:rsidR="00FD606C" w:rsidRPr="00FD606C" w:rsidRDefault="00FD606C" w:rsidP="00FD606C">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Преподаватель </w:t>
      </w:r>
      <w:proofErr w:type="spellStart"/>
      <w:r w:rsidRPr="00FD606C">
        <w:rPr>
          <w:rFonts w:ascii="Times New Roman" w:eastAsia="Calibri" w:hAnsi="Times New Roman" w:cs="Times New Roman"/>
          <w:b/>
          <w:sz w:val="28"/>
          <w:szCs w:val="28"/>
        </w:rPr>
        <w:t>Танчик</w:t>
      </w:r>
      <w:proofErr w:type="spellEnd"/>
      <w:r w:rsidRPr="00FD606C">
        <w:rPr>
          <w:rFonts w:ascii="Times New Roman" w:eastAsia="Calibri" w:hAnsi="Times New Roman" w:cs="Times New Roman"/>
          <w:b/>
          <w:sz w:val="28"/>
          <w:szCs w:val="28"/>
        </w:rPr>
        <w:t xml:space="preserve"> Е. А.</w:t>
      </w:r>
    </w:p>
    <w:p w:rsidR="00FD606C" w:rsidRPr="00FD606C" w:rsidRDefault="00FD606C" w:rsidP="00FD606C">
      <w:pPr>
        <w:spacing w:after="0" w:line="240" w:lineRule="auto"/>
        <w:contextualSpacing/>
        <w:rPr>
          <w:rFonts w:ascii="Times New Roman" w:eastAsia="Calibri" w:hAnsi="Times New Roman" w:cs="Times New Roman"/>
          <w:b/>
          <w:sz w:val="28"/>
          <w:szCs w:val="28"/>
        </w:rPr>
      </w:pPr>
    </w:p>
    <w:p w:rsidR="00FD606C" w:rsidRPr="00FD606C" w:rsidRDefault="00FD606C" w:rsidP="00FD606C">
      <w:pPr>
        <w:spacing w:after="0" w:line="240" w:lineRule="auto"/>
        <w:contextualSpacing/>
        <w:rPr>
          <w:rFonts w:ascii="Times New Roman" w:eastAsia="Calibri" w:hAnsi="Times New Roman" w:cs="Times New Roman"/>
          <w:b/>
          <w:sz w:val="28"/>
          <w:szCs w:val="28"/>
        </w:rPr>
      </w:pPr>
      <w:r w:rsidRPr="00FD606C">
        <w:rPr>
          <w:rFonts w:ascii="Times New Roman" w:eastAsia="Calibri" w:hAnsi="Times New Roman" w:cs="Times New Roman"/>
          <w:b/>
          <w:sz w:val="28"/>
          <w:szCs w:val="28"/>
        </w:rPr>
        <w:t xml:space="preserve">                        Задания на    10.04.2020.  </w:t>
      </w:r>
    </w:p>
    <w:p w:rsidR="00FD606C" w:rsidRPr="00FD606C" w:rsidRDefault="00FD606C" w:rsidP="00FD606C">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b/>
          <w:sz w:val="28"/>
          <w:szCs w:val="28"/>
        </w:rPr>
        <w:t>Гр 16</w:t>
      </w:r>
      <w:proofErr w:type="gramStart"/>
      <w:r w:rsidRPr="00FD606C">
        <w:rPr>
          <w:rFonts w:ascii="Times New Roman" w:eastAsia="Calibri" w:hAnsi="Times New Roman" w:cs="Times New Roman"/>
          <w:b/>
          <w:sz w:val="28"/>
          <w:szCs w:val="28"/>
        </w:rPr>
        <w:t xml:space="preserve"> А</w:t>
      </w:r>
      <w:proofErr w:type="gramEnd"/>
      <w:r w:rsidRPr="00FD606C">
        <w:rPr>
          <w:rFonts w:ascii="Times New Roman" w:eastAsia="Calibri" w:hAnsi="Times New Roman" w:cs="Times New Roman"/>
          <w:b/>
          <w:sz w:val="28"/>
          <w:szCs w:val="28"/>
        </w:rPr>
        <w:t xml:space="preserve"> </w:t>
      </w:r>
      <w:r w:rsidRPr="00FD606C">
        <w:rPr>
          <w:rFonts w:ascii="Times New Roman" w:eastAsia="Calibri" w:hAnsi="Times New Roman" w:cs="Times New Roman"/>
          <w:sz w:val="28"/>
          <w:szCs w:val="28"/>
        </w:rPr>
        <w:t xml:space="preserve"> Задания для дистанционного обучения по дисциплине «Русский язык и литература. Литература».  </w:t>
      </w:r>
    </w:p>
    <w:p w:rsidR="00FD606C" w:rsidRPr="00FD606C" w:rsidRDefault="00FD606C" w:rsidP="00FD606C">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                        Здравствуйте, уважаемые обучающиеся.</w:t>
      </w:r>
    </w:p>
    <w:p w:rsidR="00FD606C" w:rsidRPr="00FD606C" w:rsidRDefault="00FD606C" w:rsidP="00FD606C">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Тема нашего урока:  «дубина народной войны», партизанская война в романе (1 урок). </w:t>
      </w:r>
    </w:p>
    <w:p w:rsidR="00FD606C" w:rsidRPr="00FD606C" w:rsidRDefault="00FD606C" w:rsidP="00FD606C">
      <w:pPr>
        <w:spacing w:after="0" w:line="240" w:lineRule="auto"/>
        <w:contextualSpacing/>
        <w:rPr>
          <w:rFonts w:ascii="Times New Roman" w:eastAsia="Calibri" w:hAnsi="Times New Roman" w:cs="Times New Roman"/>
          <w:sz w:val="28"/>
          <w:szCs w:val="28"/>
        </w:rPr>
      </w:pPr>
      <w:r w:rsidRPr="00FD606C">
        <w:rPr>
          <w:rFonts w:ascii="Times New Roman" w:eastAsia="Calibri" w:hAnsi="Times New Roman" w:cs="Times New Roman"/>
          <w:sz w:val="28"/>
          <w:szCs w:val="28"/>
        </w:rPr>
        <w:t xml:space="preserve">Мы продолжаем обсуждение романа-эпопеи «Война и мир». </w:t>
      </w:r>
    </w:p>
    <w:p w:rsidR="00FD606C" w:rsidRP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Для освоения данной темы   необходимо:</w:t>
      </w:r>
    </w:p>
    <w:p w:rsidR="00FD606C" w:rsidRP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1) изучите теорию.</w:t>
      </w:r>
    </w:p>
    <w:p w:rsidR="00FD606C" w:rsidRPr="00FD606C" w:rsidRDefault="00FD606C" w:rsidP="00FD606C">
      <w:pPr>
        <w:spacing w:line="256" w:lineRule="auto"/>
        <w:rPr>
          <w:rFonts w:ascii="pt_sansregular" w:eastAsia="Times New Roman" w:hAnsi="pt_sansregular" w:cs="Arial"/>
          <w:sz w:val="24"/>
          <w:szCs w:val="24"/>
          <w:lang w:eastAsia="ru-RU"/>
        </w:rPr>
      </w:pPr>
      <w:r w:rsidRPr="00FD606C">
        <w:rPr>
          <w:rFonts w:ascii="Times New Roman" w:eastAsia="Calibri" w:hAnsi="Times New Roman" w:cs="Times New Roman"/>
          <w:sz w:val="28"/>
          <w:szCs w:val="28"/>
          <w:lang w:eastAsia="ru-RU"/>
        </w:rPr>
        <w:t xml:space="preserve">  </w:t>
      </w:r>
      <w:r w:rsidRPr="00FD606C">
        <w:rPr>
          <w:rFonts w:ascii="pt_sansregular" w:eastAsia="Times New Roman" w:hAnsi="pt_sansregular" w:cs="Arial"/>
          <w:sz w:val="24"/>
          <w:szCs w:val="24"/>
          <w:lang w:eastAsia="ru-RU"/>
        </w:rPr>
        <w:t xml:space="preserve">Безусловно, самым грандиозным произведением нашего воистину великого писателя Л. Н. Толстого является роман-эпопея «Война и мир» Из названия сразу ясна одна из основных тем романа — тема войны. Толстой говорил, что война всегда «страшное дело», отмечая при этом, что участие в этом «страшном деле» может быть великим преступлением, а может быть и вынужденной самозащитой. Именно такой для России и оказалась Отечественная война 1812 года. Но главное, что по своему характеру война эта была народной. В ней участвовала не только армия, но весь русский народ: часть крестьян и дворяне непосредственно несли военную службу, купцы отдавали некоторую часть своих доходов на нужды армии, а многие крестьяне становились партизанами. Нужно отметить, сто в таком масштабе методы партизанской войны были введены впервые. Отряды простых русских людей, объединенных одной благородной целью — защитить свою Родину, под предводительством известной впоследствии партизанки Василисы Кожиной, генерал-лейтенанта, также ставшего партизаном, Дениса Давыдова самостоятельно поднимаются на борьбу с захватчиками. Все эти исторические личности явились прототипами героев романа. Лев Николаевич показывает нам и </w:t>
      </w:r>
      <w:proofErr w:type="gramStart"/>
      <w:r w:rsidRPr="00FD606C">
        <w:rPr>
          <w:rFonts w:ascii="pt_sansregular" w:eastAsia="Times New Roman" w:hAnsi="pt_sansregular" w:cs="Arial"/>
          <w:sz w:val="24"/>
          <w:szCs w:val="24"/>
          <w:lang w:eastAsia="ru-RU"/>
        </w:rPr>
        <w:t>старостиху</w:t>
      </w:r>
      <w:proofErr w:type="gramEnd"/>
      <w:r w:rsidRPr="00FD606C">
        <w:rPr>
          <w:rFonts w:ascii="pt_sansregular" w:eastAsia="Times New Roman" w:hAnsi="pt_sansregular" w:cs="Arial"/>
          <w:sz w:val="24"/>
          <w:szCs w:val="24"/>
          <w:lang w:eastAsia="ru-RU"/>
        </w:rPr>
        <w:t xml:space="preserve"> Василису, и партизанские отряды, которые создают Денисов и Долохов. Толстой подмечает, что среди партизан самым незаменимым человеком был Тихон Щербатый, проявивший себя невероятно смелым разведчиком без внешнего показного героизма. Таких, как этот простой русский мужик, вставший на защиту своего Отечества, было много и в других отрядах. Всех их и не перечесть.</w:t>
      </w:r>
      <w:r w:rsidRPr="00FD606C">
        <w:rPr>
          <w:rFonts w:ascii="pt_sansregular" w:eastAsia="Times New Roman" w:hAnsi="pt_sansregular" w:cs="Arial"/>
          <w:sz w:val="24"/>
          <w:szCs w:val="24"/>
          <w:lang w:eastAsia="ru-RU"/>
        </w:rPr>
        <w:br/>
      </w:r>
      <w:r w:rsidRPr="00FD606C">
        <w:rPr>
          <w:rFonts w:ascii="pt_sansregular" w:eastAsia="Times New Roman" w:hAnsi="pt_sansregular" w:cs="Arial"/>
          <w:sz w:val="24"/>
          <w:szCs w:val="24"/>
          <w:lang w:eastAsia="ru-RU"/>
        </w:rPr>
        <w:br/>
        <w:t>Ведущим представителем народной войны, безусловно, является главнокомандующий русской армией, умудренный опытом, М. И. Кутузов. Михаил Илларионович занял свою должность только по воле народа, так как, будучи человеком близким к простым людям, пользовался в народе уважением и любовью и понимал, что именно от обыкновенных русских людей зависит исход войны. Чего только стоит один образ купца Ферапонтова, поджегшего свои амбары и отдавшего все запасы солдатам, лишь бы они не достались неприятелям.</w:t>
      </w:r>
      <w:r w:rsidRPr="00FD606C">
        <w:rPr>
          <w:rFonts w:ascii="pt_sansregular" w:eastAsia="Times New Roman" w:hAnsi="pt_sansregular" w:cs="Arial"/>
          <w:sz w:val="24"/>
          <w:szCs w:val="24"/>
          <w:lang w:eastAsia="ru-RU"/>
        </w:rPr>
        <w:br/>
      </w:r>
      <w:r w:rsidRPr="00FD606C">
        <w:rPr>
          <w:rFonts w:ascii="pt_sansregular" w:eastAsia="Times New Roman" w:hAnsi="pt_sansregular" w:cs="Arial"/>
          <w:sz w:val="24"/>
          <w:szCs w:val="24"/>
          <w:lang w:eastAsia="ru-RU"/>
        </w:rPr>
        <w:br/>
        <w:t xml:space="preserve">Лев Николаевич рисует нам масштабный образ русского народа, поднявшего свое простое оружие — обыкновенную дубину, дубину освободительной войны против нашествия наполеоновской армии. «…Дубина народной войны поднялась со всей своею грозною и величественною силой Ир, не спрашивая ничьих вкусов и правил, с глупой простотой, но </w:t>
      </w:r>
      <w:r w:rsidRPr="00FD606C">
        <w:rPr>
          <w:rFonts w:ascii="pt_sansregular" w:eastAsia="Times New Roman" w:hAnsi="pt_sansregular" w:cs="Arial"/>
          <w:sz w:val="24"/>
          <w:szCs w:val="24"/>
          <w:lang w:eastAsia="ru-RU"/>
        </w:rPr>
        <w:lastRenderedPageBreak/>
        <w:t>с целесообразностью, не разбирая ничего, гвоздила французов до тех пор, пока не погибло все нашествие». Захватническая армия Наполеона оказалась бессильной против могучего духа простых русских людей, борющихся за освобождения своей великой Родины.</w:t>
      </w:r>
    </w:p>
    <w:p w:rsidR="00FD606C" w:rsidRPr="00FD606C" w:rsidRDefault="00FD606C" w:rsidP="00FD606C">
      <w:pPr>
        <w:spacing w:before="300" w:after="300" w:line="240" w:lineRule="auto"/>
        <w:outlineLvl w:val="1"/>
        <w:rPr>
          <w:rFonts w:ascii="pt_sansregular" w:eastAsia="Times New Roman" w:hAnsi="pt_sansregular" w:cs="Arial"/>
          <w:color w:val="000000"/>
          <w:sz w:val="36"/>
          <w:szCs w:val="36"/>
          <w:lang w:eastAsia="ru-RU"/>
        </w:rPr>
      </w:pPr>
      <w:r w:rsidRPr="00FD606C">
        <w:rPr>
          <w:rFonts w:ascii="Times New Roman" w:eastAsia="Calibri" w:hAnsi="Times New Roman" w:cs="Times New Roman"/>
          <w:sz w:val="28"/>
          <w:szCs w:val="28"/>
          <w:lang w:eastAsia="ru-RU"/>
        </w:rPr>
        <w:t xml:space="preserve">2) запишите конспект;  </w:t>
      </w:r>
    </w:p>
    <w:p w:rsidR="00FD606C" w:rsidRP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3) пользуясь ресурсами Интернет, просмотрите отечественную киноверсию романа, созданную режиссером Сергеем Бондарчуком в1965-1967 г. Этот фильм получил премию «Оскар» в номинации «Лучший фильм на иностранном языке».</w:t>
      </w:r>
    </w:p>
    <w:p w:rsid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ahoma" w:eastAsia="Calibri" w:hAnsi="Tahoma" w:cs="Tahoma"/>
          <w:color w:val="000000"/>
          <w:sz w:val="24"/>
          <w:szCs w:val="24"/>
        </w:rPr>
        <w:t xml:space="preserve">   </w:t>
      </w:r>
      <w:r w:rsidRPr="00FD606C">
        <w:rPr>
          <w:rFonts w:ascii="Tahoma" w:eastAsia="Calibri" w:hAnsi="Tahoma" w:cs="Tahoma"/>
          <w:vanish/>
          <w:color w:val="000000"/>
          <w:sz w:val="24"/>
          <w:szCs w:val="24"/>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sidRPr="00FD606C">
        <w:rPr>
          <w:rFonts w:ascii="Times New Roman" w:eastAsia="Calibri" w:hAnsi="Times New Roman" w:cs="Times New Roman"/>
          <w:sz w:val="28"/>
          <w:szCs w:val="28"/>
          <w:lang w:eastAsia="ru-RU"/>
        </w:rPr>
        <w:t>Выполните работу в тетради, сфотографируйте ее и отправьте мне на электронную почту.</w:t>
      </w:r>
    </w:p>
    <w:p w:rsidR="00FD606C" w:rsidRDefault="00FD606C" w:rsidP="00FD606C">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w:t>
      </w:r>
      <w:r w:rsidRPr="00FF4610">
        <w:rPr>
          <w:rFonts w:ascii="Times New Roman" w:eastAsia="Calibri" w:hAnsi="Times New Roman" w:cs="Times New Roman"/>
          <w:sz w:val="28"/>
          <w:szCs w:val="28"/>
        </w:rPr>
        <w:t xml:space="preserve">Тема нашего урока: </w:t>
      </w:r>
      <w:r>
        <w:rPr>
          <w:rFonts w:ascii="Times New Roman" w:eastAsia="Calibri" w:hAnsi="Times New Roman" w:cs="Times New Roman"/>
          <w:sz w:val="28"/>
          <w:szCs w:val="28"/>
        </w:rPr>
        <w:t xml:space="preserve">  ПЗ №10 «Образ П. Каратаева и Т. Щербатова и их отношение к войне» (1урок).</w:t>
      </w:r>
    </w:p>
    <w:p w:rsidR="00FD606C" w:rsidRDefault="00FD606C" w:rsidP="00FD606C">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Напишите сочинение на заданную тему.</w:t>
      </w:r>
    </w:p>
    <w:p w:rsidR="00FD606C" w:rsidRDefault="00FD606C" w:rsidP="00FD606C">
      <w:pPr>
        <w:spacing w:after="200" w:line="276" w:lineRule="auto"/>
        <w:rPr>
          <w:rFonts w:ascii="Times New Roman" w:eastAsia="Calibri" w:hAnsi="Times New Roman" w:cs="Times New Roman"/>
          <w:sz w:val="28"/>
          <w:szCs w:val="28"/>
          <w:lang w:eastAsia="ru-RU"/>
        </w:rPr>
      </w:pPr>
      <w:r w:rsidRPr="00FF4610">
        <w:rPr>
          <w:rFonts w:ascii="Tahoma" w:eastAsia="Calibri" w:hAnsi="Tahoma" w:cs="Tahoma"/>
          <w:color w:val="000000"/>
          <w:sz w:val="24"/>
          <w:szCs w:val="24"/>
        </w:rPr>
        <w:t xml:space="preserve"> </w:t>
      </w:r>
      <w:r>
        <w:rPr>
          <w:rFonts w:ascii="Tahoma" w:eastAsia="Calibri" w:hAnsi="Tahoma" w:cs="Tahoma"/>
          <w:color w:val="000000"/>
          <w:sz w:val="24"/>
          <w:szCs w:val="24"/>
        </w:rPr>
        <w:t xml:space="preserve"> </w:t>
      </w:r>
      <w:r w:rsidRPr="00FF4610">
        <w:rPr>
          <w:rFonts w:ascii="Tahoma" w:eastAsia="Calibri" w:hAnsi="Tahoma" w:cs="Tahoma"/>
          <w:color w:val="000000"/>
          <w:sz w:val="24"/>
          <w:szCs w:val="24"/>
        </w:rPr>
        <w:t xml:space="preserve"> </w:t>
      </w:r>
      <w:r w:rsidRPr="00FF4610">
        <w:rPr>
          <w:rFonts w:ascii="Tahoma" w:eastAsia="Calibri" w:hAnsi="Tahoma" w:cs="Tahoma"/>
          <w:vanish/>
          <w:color w:val="000000"/>
          <w:sz w:val="24"/>
          <w:szCs w:val="24"/>
        </w:rPr>
        <w:t>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реальности.Война в «Севастопольских рассказах» — это что-то очень человеческое: здесь есть свой быт, люди и на войне остаются людьми со всеми лучшими и худшими их свойствами. И вместе с тем война — нечто нечеловеческое, в ней есть какая-то тайна, перед которой Толстой останавливается, как перед тайной смерти. Эту тайну писатель будет разгадывать в будущей книге «Война и мир». Но уже в севастопольских очерках война — это особая форма жизни, обостряющая и проявляющая суть реальности.</w:t>
      </w:r>
      <w:r w:rsidRPr="00FF4610">
        <w:rPr>
          <w:rFonts w:ascii="Times New Roman" w:eastAsia="Calibri" w:hAnsi="Times New Roman" w:cs="Times New Roman"/>
          <w:sz w:val="28"/>
          <w:szCs w:val="28"/>
          <w:lang w:eastAsia="ru-RU"/>
        </w:rPr>
        <w:t>Выполните работу в тетради, сфотографируйте ее и отправьте мне на электронную почту.</w:t>
      </w:r>
    </w:p>
    <w:p w:rsidR="00FD606C" w:rsidRPr="00FD606C" w:rsidRDefault="00FD606C" w:rsidP="00FD606C">
      <w:pPr>
        <w:spacing w:after="200" w:line="276"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FD606C">
        <w:rPr>
          <w:rFonts w:ascii="Times New Roman" w:eastAsia="Calibri" w:hAnsi="Times New Roman" w:cs="Times New Roman"/>
          <w:sz w:val="28"/>
          <w:szCs w:val="28"/>
          <w:lang w:eastAsia="ru-RU"/>
        </w:rPr>
        <w:t xml:space="preserve"> В свободное от занятий время, используя ресурсы Интернета, совершите следующие экскурсии:</w:t>
      </w:r>
    </w:p>
    <w:p w:rsidR="00FD606C" w:rsidRPr="00FD606C" w:rsidRDefault="00FD606C" w:rsidP="00FD606C">
      <w:pPr>
        <w:spacing w:after="0" w:line="240" w:lineRule="auto"/>
        <w:contextualSpacing/>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а) в Государственный музей Л. Н. Толстого;</w:t>
      </w:r>
    </w:p>
    <w:p w:rsidR="00FD606C" w:rsidRPr="00FD606C" w:rsidRDefault="00FD606C" w:rsidP="00FD606C">
      <w:pPr>
        <w:spacing w:after="0" w:line="240" w:lineRule="auto"/>
        <w:contextualSpacing/>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б) в музей усадьбу Л.Н. Толстого «Ясная Поляна».</w:t>
      </w:r>
    </w:p>
    <w:p w:rsidR="00FD606C" w:rsidRPr="00FD606C" w:rsidRDefault="00FD606C" w:rsidP="00FD606C">
      <w:pPr>
        <w:spacing w:after="0" w:line="240" w:lineRule="auto"/>
        <w:contextualSpacing/>
        <w:rPr>
          <w:rFonts w:ascii="Tahoma" w:eastAsia="Calibri" w:hAnsi="Tahoma" w:cs="Tahoma"/>
          <w:color w:val="000000"/>
          <w:sz w:val="24"/>
          <w:szCs w:val="24"/>
        </w:rPr>
      </w:pPr>
    </w:p>
    <w:p w:rsidR="00FD606C" w:rsidRP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Рекомендуемая литература:</w:t>
      </w:r>
    </w:p>
    <w:p w:rsidR="00FD606C" w:rsidRP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1) Литература : учебник для учреждений нач. и сред</w:t>
      </w:r>
      <w:proofErr w:type="gramStart"/>
      <w:r w:rsidRPr="00FD606C">
        <w:rPr>
          <w:rFonts w:ascii="Times New Roman" w:eastAsia="Calibri" w:hAnsi="Times New Roman" w:cs="Times New Roman"/>
          <w:sz w:val="28"/>
          <w:szCs w:val="28"/>
          <w:lang w:eastAsia="ru-RU"/>
        </w:rPr>
        <w:t>.</w:t>
      </w:r>
      <w:proofErr w:type="gramEnd"/>
      <w:r w:rsidRPr="00FD606C">
        <w:rPr>
          <w:rFonts w:ascii="Times New Roman" w:eastAsia="Calibri" w:hAnsi="Times New Roman" w:cs="Times New Roman"/>
          <w:sz w:val="28"/>
          <w:szCs w:val="28"/>
          <w:lang w:eastAsia="ru-RU"/>
        </w:rPr>
        <w:t xml:space="preserve"> </w:t>
      </w:r>
      <w:proofErr w:type="gramStart"/>
      <w:r w:rsidRPr="00FD606C">
        <w:rPr>
          <w:rFonts w:ascii="Times New Roman" w:eastAsia="Calibri" w:hAnsi="Times New Roman" w:cs="Times New Roman"/>
          <w:sz w:val="28"/>
          <w:szCs w:val="28"/>
          <w:lang w:eastAsia="ru-RU"/>
        </w:rPr>
        <w:t>п</w:t>
      </w:r>
      <w:proofErr w:type="gramEnd"/>
      <w:r w:rsidRPr="00FD606C">
        <w:rPr>
          <w:rFonts w:ascii="Times New Roman" w:eastAsia="Calibri" w:hAnsi="Times New Roman" w:cs="Times New Roman"/>
          <w:sz w:val="28"/>
          <w:szCs w:val="28"/>
          <w:lang w:eastAsia="ru-RU"/>
        </w:rPr>
        <w:t xml:space="preserve">роф. образования : в 2 ч. Ч. 1 /Г. А. </w:t>
      </w:r>
      <w:proofErr w:type="spellStart"/>
      <w:r w:rsidRPr="00FD606C">
        <w:rPr>
          <w:rFonts w:ascii="Times New Roman" w:eastAsia="Calibri" w:hAnsi="Times New Roman" w:cs="Times New Roman"/>
          <w:sz w:val="28"/>
          <w:szCs w:val="28"/>
          <w:lang w:eastAsia="ru-RU"/>
        </w:rPr>
        <w:t>Обернихиной</w:t>
      </w:r>
      <w:proofErr w:type="spellEnd"/>
      <w:r w:rsidRPr="00FD606C">
        <w:rPr>
          <w:rFonts w:ascii="Times New Roman" w:eastAsia="Calibri" w:hAnsi="Times New Roman" w:cs="Times New Roman"/>
          <w:sz w:val="28"/>
          <w:szCs w:val="28"/>
          <w:lang w:eastAsia="ru-RU"/>
        </w:rPr>
        <w:t xml:space="preserve">.—М. : Издательский центр «Академия», 2012.—384 с., </w:t>
      </w:r>
      <w:proofErr w:type="spellStart"/>
      <w:r w:rsidRPr="00FD606C">
        <w:rPr>
          <w:rFonts w:ascii="Times New Roman" w:eastAsia="Calibri" w:hAnsi="Times New Roman" w:cs="Times New Roman"/>
          <w:sz w:val="28"/>
          <w:szCs w:val="28"/>
          <w:lang w:eastAsia="ru-RU"/>
        </w:rPr>
        <w:t>илл</w:t>
      </w:r>
      <w:proofErr w:type="spellEnd"/>
      <w:r w:rsidRPr="00FD606C">
        <w:rPr>
          <w:rFonts w:ascii="Times New Roman" w:eastAsia="Calibri" w:hAnsi="Times New Roman" w:cs="Times New Roman"/>
          <w:sz w:val="28"/>
          <w:szCs w:val="28"/>
          <w:lang w:eastAsia="ru-RU"/>
        </w:rPr>
        <w:t>.</w:t>
      </w:r>
    </w:p>
    <w:p w:rsidR="00FD606C" w:rsidRP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https://www.google.com/url?sa=t&amp;source=web&amp;rct=j&amp;url=http://pl136ufa.narod.ru/dokum2/litra1.pdf&amp;ved=2ahUKEwjYtM7VhdHoAhWIw4sKHU6JBJYQFjAMegQICRAB&amp;usg=AOvVaw02K5WgmM28Ayp2sZ2r3AEI&amp;cshid=1586081544253</w:t>
      </w:r>
    </w:p>
    <w:p w:rsidR="00FD606C" w:rsidRPr="00FD606C" w:rsidRDefault="00FD606C" w:rsidP="00FD606C">
      <w:pPr>
        <w:spacing w:after="200" w:line="276" w:lineRule="auto"/>
        <w:rPr>
          <w:rFonts w:ascii="Times New Roman" w:eastAsia="Calibri" w:hAnsi="Times New Roman" w:cs="Times New Roman"/>
          <w:sz w:val="28"/>
          <w:szCs w:val="28"/>
          <w:lang w:eastAsia="ru-RU"/>
        </w:rPr>
      </w:pPr>
      <w:r w:rsidRPr="00FD606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bookmarkStart w:id="0" w:name="_GoBack"/>
      <w:bookmarkEnd w:id="0"/>
      <w:r w:rsidRPr="00FD606C">
        <w:rPr>
          <w:rFonts w:ascii="Times New Roman" w:eastAsia="Calibri" w:hAnsi="Times New Roman" w:cs="Times New Roman"/>
          <w:sz w:val="28"/>
          <w:szCs w:val="28"/>
        </w:rPr>
        <w:t xml:space="preserve"> С уважением, </w:t>
      </w:r>
      <w:proofErr w:type="spellStart"/>
      <w:r w:rsidRPr="00FD606C">
        <w:rPr>
          <w:rFonts w:ascii="Times New Roman" w:eastAsia="Calibri" w:hAnsi="Times New Roman" w:cs="Times New Roman"/>
          <w:sz w:val="28"/>
          <w:szCs w:val="28"/>
        </w:rPr>
        <w:t>Танчик</w:t>
      </w:r>
      <w:proofErr w:type="spellEnd"/>
      <w:r w:rsidRPr="00FD606C">
        <w:rPr>
          <w:rFonts w:ascii="Times New Roman" w:eastAsia="Calibri" w:hAnsi="Times New Roman" w:cs="Times New Roman"/>
          <w:sz w:val="28"/>
          <w:szCs w:val="28"/>
        </w:rPr>
        <w:t xml:space="preserve"> Е. А.</w:t>
      </w:r>
    </w:p>
    <w:p w:rsidR="00FD606C" w:rsidRPr="00FD606C" w:rsidRDefault="00FD606C" w:rsidP="00FD606C">
      <w:pPr>
        <w:spacing w:after="0" w:line="240" w:lineRule="auto"/>
        <w:contextualSpacing/>
        <w:rPr>
          <w:rFonts w:ascii="Times New Roman" w:eastAsia="Calibri" w:hAnsi="Times New Roman" w:cs="Times New Roman"/>
          <w:sz w:val="28"/>
          <w:szCs w:val="28"/>
        </w:rPr>
      </w:pPr>
    </w:p>
    <w:p w:rsidR="00FD606C" w:rsidRPr="00FD606C" w:rsidRDefault="00FD606C" w:rsidP="00FD606C">
      <w:pPr>
        <w:spacing w:after="200" w:line="276" w:lineRule="auto"/>
        <w:rPr>
          <w:rFonts w:ascii="Times New Roman" w:eastAsia="Calibri" w:hAnsi="Times New Roman" w:cs="Times New Roman"/>
          <w:sz w:val="28"/>
          <w:szCs w:val="28"/>
          <w:lang w:eastAsia="ru-RU"/>
        </w:rPr>
      </w:pPr>
    </w:p>
    <w:p w:rsidR="00FD606C" w:rsidRPr="00FD606C" w:rsidRDefault="00FD606C" w:rsidP="00FD606C">
      <w:pPr>
        <w:spacing w:line="256" w:lineRule="auto"/>
        <w:rPr>
          <w:rFonts w:ascii="Calibri" w:eastAsia="Calibri" w:hAnsi="Calibri" w:cs="Times New Roman"/>
        </w:rPr>
      </w:pPr>
    </w:p>
    <w:p w:rsidR="003057B3" w:rsidRDefault="003057B3"/>
    <w:sectPr w:rsidR="00305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_sans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57"/>
    <w:rsid w:val="003057B3"/>
    <w:rsid w:val="00404957"/>
    <w:rsid w:val="007838A9"/>
    <w:rsid w:val="008D104B"/>
    <w:rsid w:val="009C1AF7"/>
    <w:rsid w:val="00CB085F"/>
    <w:rsid w:val="00FD6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A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2020-04-09T11:48:00Z</dcterms:created>
  <dcterms:modified xsi:type="dcterms:W3CDTF">2020-04-09T12:44:00Z</dcterms:modified>
</cp:coreProperties>
</file>